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E4" w:rsidRPr="00A02766" w:rsidRDefault="006930E4" w:rsidP="00A02766">
      <w:pPr>
        <w:pStyle w:val="ListParagraph"/>
        <w:numPr>
          <w:ilvl w:val="0"/>
          <w:numId w:val="1"/>
        </w:numPr>
        <w:rPr>
          <w:lang w:val="en-CA"/>
        </w:rPr>
      </w:pPr>
      <w:r>
        <w:rPr>
          <w:lang w:val="en-CA"/>
        </w:rPr>
        <w:t>The election of officers shall be by ballot on the nomination.</w:t>
      </w:r>
    </w:p>
    <w:p w:rsidR="006930E4" w:rsidRPr="00A02766" w:rsidRDefault="006930E4" w:rsidP="00A02766">
      <w:pPr>
        <w:pStyle w:val="ListParagraph"/>
        <w:numPr>
          <w:ilvl w:val="0"/>
          <w:numId w:val="1"/>
        </w:numPr>
        <w:rPr>
          <w:lang w:val="en-CA"/>
        </w:rPr>
      </w:pPr>
      <w:r>
        <w:rPr>
          <w:lang w:val="en-CA"/>
        </w:rPr>
        <w:t>An audit committee of two members shall be appointed annually by the President.</w:t>
      </w:r>
    </w:p>
    <w:p w:rsidR="006930E4" w:rsidRPr="00A02766" w:rsidRDefault="006930E4" w:rsidP="00A02766">
      <w:pPr>
        <w:pStyle w:val="ListParagraph"/>
        <w:numPr>
          <w:ilvl w:val="0"/>
          <w:numId w:val="1"/>
        </w:numPr>
        <w:rPr>
          <w:lang w:val="en-CA"/>
        </w:rPr>
      </w:pPr>
      <w:r>
        <w:rPr>
          <w:lang w:val="en-CA"/>
        </w:rPr>
        <w:t>At least 3 days notice of time and place appointed for the Annual and/or General meetings shall be given by members of the phone committee to each member of the Association.</w:t>
      </w:r>
    </w:p>
    <w:p w:rsidR="006930E4" w:rsidRPr="00A02766" w:rsidRDefault="006930E4" w:rsidP="00A02766">
      <w:pPr>
        <w:pStyle w:val="ListParagraph"/>
        <w:numPr>
          <w:ilvl w:val="0"/>
          <w:numId w:val="1"/>
        </w:numPr>
        <w:rPr>
          <w:lang w:val="en-CA"/>
        </w:rPr>
      </w:pPr>
      <w:r>
        <w:rPr>
          <w:lang w:val="en-CA"/>
        </w:rPr>
        <w:t>The financial year of the Association shall begin on January 1</w:t>
      </w:r>
      <w:r w:rsidRPr="00A02766">
        <w:rPr>
          <w:vertAlign w:val="superscript"/>
          <w:lang w:val="en-CA"/>
        </w:rPr>
        <w:t>s</w:t>
      </w:r>
      <w:r>
        <w:rPr>
          <w:vertAlign w:val="superscript"/>
          <w:lang w:val="en-CA"/>
        </w:rPr>
        <w:t xml:space="preserve">t </w:t>
      </w:r>
      <w:r>
        <w:rPr>
          <w:lang w:val="en-CA"/>
        </w:rPr>
        <w:t>of the same year, and end on December 31</w:t>
      </w:r>
      <w:r w:rsidRPr="00A02766">
        <w:rPr>
          <w:vertAlign w:val="superscript"/>
          <w:lang w:val="en-CA"/>
        </w:rPr>
        <w:t>st</w:t>
      </w:r>
      <w:r>
        <w:rPr>
          <w:lang w:val="en-CA"/>
        </w:rPr>
        <w:t xml:space="preserve"> of the same year.</w:t>
      </w:r>
    </w:p>
    <w:p w:rsidR="006930E4" w:rsidRDefault="006930E4" w:rsidP="00A02766">
      <w:pPr>
        <w:pStyle w:val="ListParagraph"/>
        <w:numPr>
          <w:ilvl w:val="0"/>
          <w:numId w:val="1"/>
        </w:numPr>
        <w:rPr>
          <w:lang w:val="en-CA"/>
        </w:rPr>
      </w:pPr>
      <w:r>
        <w:rPr>
          <w:lang w:val="en-CA"/>
        </w:rPr>
        <w:t xml:space="preserve">The Treasurer shall deposit from time to time in such a chartered bank as the Executive shall direct, all sums of money received on behalf of the Association and shall make all disbursements by cheque on the same account and shall be signed by both President and Treasurer. </w:t>
      </w:r>
    </w:p>
    <w:p w:rsidR="006930E4" w:rsidRPr="00A02766" w:rsidRDefault="006930E4" w:rsidP="00A02766">
      <w:pPr>
        <w:pStyle w:val="ListParagraph"/>
        <w:numPr>
          <w:ilvl w:val="0"/>
          <w:numId w:val="1"/>
        </w:numPr>
        <w:rPr>
          <w:lang w:val="en-CA"/>
        </w:rPr>
      </w:pPr>
      <w:r>
        <w:t xml:space="preserve"> All cheques drawn on the Association bank account shall not exceed the 1991 value of $250 adjusted for inflation, unless approved at a General or Special meeting of the Association. The value applicable in any current year will be determined at the Annual General meeting.</w:t>
      </w:r>
      <w:r>
        <w:br/>
      </w:r>
    </w:p>
    <w:p w:rsidR="006930E4" w:rsidRDefault="006930E4" w:rsidP="00A02766">
      <w:pPr>
        <w:pStyle w:val="ListParagraph"/>
        <w:numPr>
          <w:ilvl w:val="0"/>
          <w:numId w:val="1"/>
        </w:numPr>
        <w:rPr>
          <w:lang w:val="en-CA"/>
        </w:rPr>
      </w:pPr>
      <w:r>
        <w:rPr>
          <w:lang w:val="en-CA"/>
        </w:rPr>
        <w:t xml:space="preserve">Any Association member may bring two guests, (per membership card), one time only, to any range, shooting event, or General meeting, or special event, before the guests join the Association. </w:t>
      </w:r>
      <w:r>
        <w:t>All guests shall pay a fee to cover the costs of insurance and its administration. The value of this fee will be determined at each Annual General Meeting.</w:t>
      </w:r>
      <w:r>
        <w:br/>
      </w:r>
    </w:p>
    <w:p w:rsidR="006930E4" w:rsidRDefault="006930E4" w:rsidP="00A02766">
      <w:pPr>
        <w:pStyle w:val="ListParagraph"/>
        <w:numPr>
          <w:ilvl w:val="0"/>
          <w:numId w:val="1"/>
        </w:numPr>
        <w:rPr>
          <w:lang w:val="en-CA"/>
        </w:rPr>
      </w:pPr>
      <w:r>
        <w:rPr>
          <w:lang w:val="en-CA"/>
        </w:rPr>
        <w:t>The Association member will be responsible for his or her guest.</w:t>
      </w:r>
    </w:p>
    <w:p w:rsidR="006930E4" w:rsidRDefault="006930E4" w:rsidP="00A02766">
      <w:pPr>
        <w:pStyle w:val="ListParagraph"/>
        <w:numPr>
          <w:ilvl w:val="0"/>
          <w:numId w:val="1"/>
        </w:numPr>
        <w:rPr>
          <w:lang w:val="en-CA"/>
        </w:rPr>
      </w:pPr>
      <w:r>
        <w:rPr>
          <w:lang w:val="en-CA"/>
        </w:rPr>
        <w:t>Any guest will pay the same fees as any Association member.</w:t>
      </w:r>
    </w:p>
    <w:p w:rsidR="006930E4" w:rsidRDefault="006930E4" w:rsidP="00534978">
      <w:pPr>
        <w:pStyle w:val="ListParagraph"/>
        <w:ind w:left="0"/>
        <w:rPr>
          <w:lang w:val="en-CA"/>
        </w:rPr>
      </w:pPr>
    </w:p>
    <w:p w:rsidR="006930E4" w:rsidRDefault="006930E4" w:rsidP="00A02766">
      <w:pPr>
        <w:pStyle w:val="ListParagraph"/>
        <w:numPr>
          <w:ilvl w:val="0"/>
          <w:numId w:val="1"/>
        </w:numPr>
        <w:rPr>
          <w:lang w:val="en-CA"/>
        </w:rPr>
      </w:pPr>
      <w:r>
        <w:t xml:space="preserve"> Adult membership fees will be based on the 1984 value of $25 for adults, adjusted for inflation. Costs of family memberships, spouses and children 17 yrs and under, will be based on cost of providing individual insurance. The category of junior membership is revoked and folded under family membership. The values applicable in any current year will be determined at the Annual General meeting.  </w:t>
      </w:r>
      <w:r>
        <w:br/>
      </w:r>
    </w:p>
    <w:p w:rsidR="006930E4" w:rsidRDefault="006930E4" w:rsidP="00BB0266">
      <w:pPr>
        <w:pStyle w:val="ListParagraph"/>
        <w:numPr>
          <w:ilvl w:val="0"/>
          <w:numId w:val="1"/>
        </w:numPr>
        <w:rPr>
          <w:lang w:val="en-CA"/>
        </w:rPr>
      </w:pPr>
      <w:r>
        <w:rPr>
          <w:lang w:val="en-CA"/>
        </w:rPr>
        <w:t xml:space="preserve">Only persons thought to be competent shall shoot on a range or at any shooting event. Decision shall be left to the acting Range Officer and some other member of the Association. </w:t>
      </w:r>
    </w:p>
    <w:p w:rsidR="006930E4" w:rsidRDefault="006930E4" w:rsidP="00BB0266">
      <w:pPr>
        <w:pStyle w:val="ListParagraph"/>
        <w:numPr>
          <w:ilvl w:val="0"/>
          <w:numId w:val="1"/>
        </w:numPr>
        <w:rPr>
          <w:lang w:val="en-CA"/>
        </w:rPr>
      </w:pPr>
      <w:r>
        <w:rPr>
          <w:lang w:val="en-CA"/>
        </w:rPr>
        <w:t>Under no circumstances will there be alcohol or illegal drugs on any range, or at any shooting event.</w:t>
      </w:r>
    </w:p>
    <w:p w:rsidR="006930E4" w:rsidRDefault="006930E4" w:rsidP="00BB0266">
      <w:pPr>
        <w:pStyle w:val="ListParagraph"/>
        <w:numPr>
          <w:ilvl w:val="0"/>
          <w:numId w:val="1"/>
        </w:numPr>
        <w:rPr>
          <w:lang w:val="en-CA"/>
        </w:rPr>
      </w:pPr>
    </w:p>
    <w:p w:rsidR="006930E4" w:rsidRDefault="006930E4" w:rsidP="00BB0266">
      <w:pPr>
        <w:pStyle w:val="ListParagraph"/>
        <w:numPr>
          <w:ilvl w:val="1"/>
          <w:numId w:val="1"/>
        </w:numPr>
        <w:rPr>
          <w:lang w:val="en-CA"/>
        </w:rPr>
      </w:pPr>
      <w:r>
        <w:rPr>
          <w:lang w:val="en-CA"/>
        </w:rPr>
        <w:t xml:space="preserve">No person 17 years or under, shall fire any restricted weapon, or fire any rifle or shotgun with ball or slug greater than .23 calibre on any range, or at any shooting even unless accompanied by a competent adult. </w:t>
      </w:r>
    </w:p>
    <w:p w:rsidR="006930E4" w:rsidRDefault="006930E4" w:rsidP="00BB0266">
      <w:pPr>
        <w:pStyle w:val="ListParagraph"/>
        <w:numPr>
          <w:ilvl w:val="1"/>
          <w:numId w:val="1"/>
        </w:numPr>
        <w:rPr>
          <w:lang w:val="en-CA"/>
        </w:rPr>
      </w:pPr>
      <w:r>
        <w:rPr>
          <w:lang w:val="en-CA"/>
        </w:rPr>
        <w:t>No person not of legal hunting age will shoot on any range or at any shooting event unless accompanied by a competent adult.</w:t>
      </w:r>
    </w:p>
    <w:p w:rsidR="006930E4" w:rsidRDefault="006930E4" w:rsidP="00534978">
      <w:pPr>
        <w:pStyle w:val="ListParagraph"/>
        <w:ind w:left="1080"/>
        <w:rPr>
          <w:lang w:val="en-CA"/>
        </w:rPr>
      </w:pPr>
    </w:p>
    <w:p w:rsidR="006930E4" w:rsidRDefault="006930E4" w:rsidP="00534978">
      <w:pPr>
        <w:pStyle w:val="ListParagraph"/>
        <w:rPr>
          <w:lang w:val="en-CA"/>
        </w:rPr>
      </w:pPr>
      <w:r>
        <w:rPr>
          <w:lang w:val="en-CA"/>
        </w:rPr>
        <w:t>14.</w:t>
      </w:r>
      <w:r>
        <w:t xml:space="preserve"> All restricted and prohibited weapons used on any ranges, or at any shooting event, shall be legally registered and qualify under the Authorization to Transport provisions of the Firearms Act.</w:t>
      </w:r>
      <w:r>
        <w:br/>
      </w:r>
    </w:p>
    <w:p w:rsidR="006930E4" w:rsidRDefault="006930E4" w:rsidP="00534978">
      <w:pPr>
        <w:pStyle w:val="ListParagraph"/>
        <w:rPr>
          <w:lang w:val="en-CA"/>
        </w:rPr>
      </w:pPr>
    </w:p>
    <w:p w:rsidR="006930E4" w:rsidRDefault="006930E4" w:rsidP="00534978">
      <w:pPr>
        <w:pStyle w:val="ListParagraph"/>
        <w:numPr>
          <w:ilvl w:val="0"/>
          <w:numId w:val="2"/>
        </w:numPr>
        <w:rPr>
          <w:lang w:val="en-CA"/>
        </w:rPr>
      </w:pPr>
      <w:r>
        <w:rPr>
          <w:lang w:val="en-CA"/>
        </w:rPr>
        <w:t xml:space="preserve">Any person believed to be acting in an unsafe manner, on any range or at any shooting event, may be asked to leave after being given one warning from a member of the Executive, Match Chairman, or acting Range Officer. </w:t>
      </w:r>
    </w:p>
    <w:p w:rsidR="006930E4" w:rsidRDefault="006930E4" w:rsidP="00BB0266">
      <w:pPr>
        <w:pStyle w:val="ListParagraph"/>
        <w:numPr>
          <w:ilvl w:val="0"/>
          <w:numId w:val="2"/>
        </w:numPr>
        <w:rPr>
          <w:lang w:val="en-CA"/>
        </w:rPr>
      </w:pPr>
      <w:r>
        <w:t>Any person shooting at the range shall have a valid Firearms License as defined by the Firearms Act, or be directly supervised by a member who holds such a valid license, and shall also have signed the Waiver of Liability document.</w:t>
      </w:r>
    </w:p>
    <w:p w:rsidR="006930E4" w:rsidRDefault="006930E4" w:rsidP="00BB0266">
      <w:pPr>
        <w:pStyle w:val="ListParagraph"/>
        <w:numPr>
          <w:ilvl w:val="0"/>
          <w:numId w:val="2"/>
        </w:numPr>
        <w:rPr>
          <w:lang w:val="en-CA"/>
        </w:rPr>
      </w:pPr>
      <w:r>
        <w:rPr>
          <w:lang w:val="en-CA"/>
        </w:rPr>
        <w:t>.</w:t>
      </w:r>
    </w:p>
    <w:p w:rsidR="006930E4" w:rsidRDefault="006930E4" w:rsidP="00BB0266">
      <w:pPr>
        <w:pStyle w:val="ListParagraph"/>
        <w:numPr>
          <w:ilvl w:val="1"/>
          <w:numId w:val="2"/>
        </w:numPr>
        <w:rPr>
          <w:lang w:val="en-CA"/>
        </w:rPr>
      </w:pPr>
      <w:r>
        <w:rPr>
          <w:lang w:val="en-CA"/>
        </w:rPr>
        <w:t>Any member found not to be abiding by the Constitution</w:t>
      </w:r>
      <w:bookmarkStart w:id="0" w:name="_GoBack"/>
      <w:bookmarkEnd w:id="0"/>
      <w:r>
        <w:rPr>
          <w:lang w:val="en-CA"/>
        </w:rPr>
        <w:t xml:space="preserve"> or By-Laws of the Association, may have their membership restricted or revoked.</w:t>
      </w:r>
    </w:p>
    <w:p w:rsidR="006930E4" w:rsidRDefault="006930E4" w:rsidP="00BB0266">
      <w:pPr>
        <w:pStyle w:val="ListParagraph"/>
        <w:numPr>
          <w:ilvl w:val="1"/>
          <w:numId w:val="2"/>
        </w:numPr>
        <w:rPr>
          <w:lang w:val="en-CA"/>
        </w:rPr>
      </w:pPr>
      <w:r>
        <w:rPr>
          <w:lang w:val="en-CA"/>
        </w:rPr>
        <w:t>Any member convicted under the Fish and Game Act, may have their membership restricted or revoked.</w:t>
      </w:r>
    </w:p>
    <w:p w:rsidR="006930E4" w:rsidRDefault="006930E4" w:rsidP="00BB0266">
      <w:pPr>
        <w:pStyle w:val="ListParagraph"/>
        <w:numPr>
          <w:ilvl w:val="1"/>
          <w:numId w:val="2"/>
        </w:numPr>
        <w:rPr>
          <w:lang w:val="en-CA"/>
        </w:rPr>
      </w:pPr>
      <w:r>
        <w:rPr>
          <w:lang w:val="en-CA"/>
        </w:rPr>
        <w:t xml:space="preserve">Any member convicted of a firearm related offence under the Criminal Code of Canada, may have their membership restricted or revoked. </w:t>
      </w:r>
    </w:p>
    <w:p w:rsidR="006930E4" w:rsidRDefault="006930E4" w:rsidP="00BB0266">
      <w:pPr>
        <w:pStyle w:val="ListParagraph"/>
        <w:numPr>
          <w:ilvl w:val="1"/>
          <w:numId w:val="2"/>
        </w:numPr>
        <w:rPr>
          <w:lang w:val="en-CA"/>
        </w:rPr>
      </w:pPr>
      <w:r>
        <w:rPr>
          <w:lang w:val="en-CA"/>
        </w:rPr>
        <w:t xml:space="preserve">Restriction or removal of a membership from the Association shall be decided by majority of a committee consisting of the Vice-President, Secretary, Treasurer, Match Chairman, Chief Range Officer, and four members of the Association appointed by the President. The President will be present to chair the committee and break a tie. The member may also be present. </w:t>
      </w:r>
    </w:p>
    <w:p w:rsidR="006930E4" w:rsidRDefault="006930E4" w:rsidP="009906B1">
      <w:pPr>
        <w:pStyle w:val="ListParagraph"/>
        <w:numPr>
          <w:ilvl w:val="0"/>
          <w:numId w:val="2"/>
        </w:numPr>
        <w:rPr>
          <w:lang w:val="en-CA"/>
        </w:rPr>
      </w:pPr>
      <w:r>
        <w:rPr>
          <w:lang w:val="en-CA"/>
        </w:rPr>
        <w:t xml:space="preserve">No alterations of these By-Laws can be made except at the General Meeting by a majority vote of members present, and then only if a quorum is present. </w:t>
      </w:r>
    </w:p>
    <w:p w:rsidR="006930E4" w:rsidRDefault="006930E4" w:rsidP="00534978">
      <w:pPr>
        <w:pStyle w:val="ListParagraph"/>
        <w:rPr>
          <w:lang w:val="en-CA"/>
        </w:rPr>
      </w:pPr>
    </w:p>
    <w:sectPr w:rsidR="006930E4" w:rsidSect="00CA71C0">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E4" w:rsidRDefault="006930E4" w:rsidP="00A02766">
      <w:r>
        <w:separator/>
      </w:r>
    </w:p>
  </w:endnote>
  <w:endnote w:type="continuationSeparator" w:id="0">
    <w:p w:rsidR="006930E4" w:rsidRDefault="006930E4" w:rsidP="00A02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E4" w:rsidRDefault="006930E4" w:rsidP="00A02766">
      <w:r>
        <w:separator/>
      </w:r>
    </w:p>
  </w:footnote>
  <w:footnote w:type="continuationSeparator" w:id="0">
    <w:p w:rsidR="006930E4" w:rsidRDefault="006930E4" w:rsidP="00A0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E4" w:rsidRDefault="006930E4" w:rsidP="00A02766">
    <w:pPr>
      <w:pStyle w:val="Header"/>
      <w:jc w:val="center"/>
      <w:rPr>
        <w:lang w:val="en-CA"/>
      </w:rPr>
    </w:pPr>
    <w:smartTag w:uri="urn:schemas-microsoft-com:office:smarttags" w:element="place">
      <w:smartTag w:uri="urn:schemas-microsoft-com:office:smarttags" w:element="PlaceType">
        <w:r>
          <w:rPr>
            <w:lang w:val="en-CA"/>
          </w:rPr>
          <w:t>River</w:t>
        </w:r>
      </w:smartTag>
      <w:r>
        <w:rPr>
          <w:lang w:val="en-CA"/>
        </w:rPr>
        <w:t xml:space="preserve"> </w:t>
      </w:r>
      <w:smartTag w:uri="urn:schemas-microsoft-com:office:smarttags" w:element="PlaceType">
        <w:r>
          <w:rPr>
            <w:lang w:val="en-CA"/>
          </w:rPr>
          <w:t>Valley</w:t>
        </w:r>
      </w:smartTag>
    </w:smartTag>
    <w:r>
      <w:rPr>
        <w:lang w:val="en-CA"/>
      </w:rPr>
      <w:t xml:space="preserve"> Sporting Association</w:t>
    </w:r>
  </w:p>
  <w:p w:rsidR="006930E4" w:rsidRPr="00A02766" w:rsidRDefault="006930E4" w:rsidP="00A02766">
    <w:pPr>
      <w:pStyle w:val="Header"/>
      <w:jc w:val="center"/>
      <w:rPr>
        <w:lang w:val="en-CA"/>
      </w:rPr>
    </w:pPr>
    <w:r>
      <w:rPr>
        <w:lang w:val="en-CA"/>
      </w:rPr>
      <w:t>By-Laws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6CF"/>
    <w:multiLevelType w:val="hybridMultilevel"/>
    <w:tmpl w:val="56124F4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574358"/>
    <w:multiLevelType w:val="hybridMultilevel"/>
    <w:tmpl w:val="2354A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766"/>
    <w:rsid w:val="00032453"/>
    <w:rsid w:val="000B6D9F"/>
    <w:rsid w:val="0020466C"/>
    <w:rsid w:val="002D64F3"/>
    <w:rsid w:val="00534978"/>
    <w:rsid w:val="006727A7"/>
    <w:rsid w:val="006930E4"/>
    <w:rsid w:val="009354AB"/>
    <w:rsid w:val="009906B1"/>
    <w:rsid w:val="00A02766"/>
    <w:rsid w:val="00BB0266"/>
    <w:rsid w:val="00CA71C0"/>
    <w:rsid w:val="00DE3CE4"/>
    <w:rsid w:val="00F824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9F"/>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66"/>
    <w:pPr>
      <w:tabs>
        <w:tab w:val="center" w:pos="4680"/>
        <w:tab w:val="right" w:pos="9360"/>
      </w:tabs>
    </w:pPr>
  </w:style>
  <w:style w:type="character" w:customStyle="1" w:styleId="HeaderChar">
    <w:name w:val="Header Char"/>
    <w:basedOn w:val="DefaultParagraphFont"/>
    <w:link w:val="Header"/>
    <w:uiPriority w:val="99"/>
    <w:rsid w:val="00A02766"/>
  </w:style>
  <w:style w:type="paragraph" w:styleId="Footer">
    <w:name w:val="footer"/>
    <w:basedOn w:val="Normal"/>
    <w:link w:val="FooterChar"/>
    <w:uiPriority w:val="99"/>
    <w:rsid w:val="00A02766"/>
    <w:pPr>
      <w:tabs>
        <w:tab w:val="center" w:pos="4680"/>
        <w:tab w:val="right" w:pos="9360"/>
      </w:tabs>
    </w:pPr>
  </w:style>
  <w:style w:type="character" w:customStyle="1" w:styleId="FooterChar">
    <w:name w:val="Footer Char"/>
    <w:basedOn w:val="DefaultParagraphFont"/>
    <w:link w:val="Footer"/>
    <w:uiPriority w:val="99"/>
    <w:rsid w:val="00A02766"/>
  </w:style>
  <w:style w:type="paragraph" w:styleId="ListParagraph">
    <w:name w:val="List Paragraph"/>
    <w:basedOn w:val="Normal"/>
    <w:uiPriority w:val="99"/>
    <w:qFormat/>
    <w:rsid w:val="00A027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601</Words>
  <Characters>3427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 Gormley</dc:creator>
  <cp:keywords/>
  <dc:description/>
  <cp:lastModifiedBy>John Stamp</cp:lastModifiedBy>
  <cp:revision>2</cp:revision>
  <dcterms:created xsi:type="dcterms:W3CDTF">2017-04-14T01:54:00Z</dcterms:created>
  <dcterms:modified xsi:type="dcterms:W3CDTF">2017-04-14T01:54:00Z</dcterms:modified>
</cp:coreProperties>
</file>